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554067C5" w:rsidR="00B74823" w:rsidRDefault="0011217E" w:rsidP="00B74823">
      <w:pPr>
        <w:jc w:val="center"/>
      </w:pPr>
      <w:r>
        <w:t>September 1</w:t>
      </w:r>
      <w:r w:rsidR="00EB2C41">
        <w:t>3</w:t>
      </w:r>
      <w:r w:rsidR="005077B3">
        <w:t>,</w:t>
      </w:r>
      <w:r w:rsidR="00A560F9">
        <w:t xml:space="preserve"> 2021</w:t>
      </w:r>
    </w:p>
    <w:p w14:paraId="17C0A23F" w14:textId="77777777" w:rsidR="003215D9" w:rsidRPr="001401FA" w:rsidRDefault="003215D9" w:rsidP="003215D9">
      <w:pPr>
        <w:ind w:left="0"/>
        <w:rPr>
          <w:sz w:val="22"/>
          <w:szCs w:val="22"/>
        </w:rPr>
      </w:pPr>
    </w:p>
    <w:p w14:paraId="41EF6772" w14:textId="2981D9EA"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11217E">
        <w:rPr>
          <w:sz w:val="19"/>
          <w:szCs w:val="19"/>
        </w:rPr>
        <w:t>1</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0F427C">
        <w:rPr>
          <w:sz w:val="19"/>
          <w:szCs w:val="19"/>
        </w:rPr>
        <w:t xml:space="preserve">, </w:t>
      </w:r>
      <w:r w:rsidR="002C11A9">
        <w:rPr>
          <w:sz w:val="19"/>
          <w:szCs w:val="19"/>
        </w:rPr>
        <w:t>Eric Rankin</w:t>
      </w:r>
      <w:r w:rsidR="000F427C">
        <w:rPr>
          <w:sz w:val="19"/>
          <w:szCs w:val="19"/>
        </w:rPr>
        <w:t xml:space="preserve">, </w:t>
      </w:r>
      <w:r w:rsidR="00E375CA">
        <w:rPr>
          <w:sz w:val="19"/>
          <w:szCs w:val="19"/>
        </w:rPr>
        <w:t xml:space="preserve">and </w:t>
      </w:r>
      <w:r w:rsidR="0011217E">
        <w:rPr>
          <w:sz w:val="19"/>
          <w:szCs w:val="19"/>
        </w:rPr>
        <w:t>Kim Wielenga</w:t>
      </w:r>
      <w:r w:rsidR="00913630">
        <w:rPr>
          <w:sz w:val="19"/>
          <w:szCs w:val="19"/>
        </w:rPr>
        <w:t>.</w:t>
      </w:r>
      <w:r w:rsidR="00802887" w:rsidRPr="00802F74">
        <w:rPr>
          <w:sz w:val="19"/>
          <w:szCs w:val="19"/>
        </w:rPr>
        <w:t xml:space="preserve"> </w:t>
      </w:r>
      <w:r w:rsidR="00F151C6"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CE60AC" w:rsidRPr="00802F74">
        <w:rPr>
          <w:sz w:val="19"/>
          <w:szCs w:val="19"/>
        </w:rPr>
        <w:t>Keizer,</w:t>
      </w:r>
      <w:r w:rsidR="005077B3">
        <w:rPr>
          <w:sz w:val="19"/>
          <w:szCs w:val="19"/>
        </w:rPr>
        <w:t xml:space="preserve"> </w:t>
      </w:r>
      <w:r w:rsidR="002C11A9">
        <w:rPr>
          <w:sz w:val="19"/>
          <w:szCs w:val="19"/>
        </w:rPr>
        <w:t>Brent Kleinwolterink</w:t>
      </w:r>
      <w:r w:rsidR="0011217E">
        <w:rPr>
          <w:sz w:val="19"/>
          <w:szCs w:val="19"/>
        </w:rPr>
        <w:t xml:space="preserve">, Zoe Curiel, Gordon Egdorf, Trenton Kaufman, Dwayne Bonestroo, Yanelly Rubio, April Van Der Brink, Paulina Alvarado, Brynn Van Voorst, Kohen Rankin, Andrea Pena, Amy Kelley, Maryann Bleeker, Jan Wissink, and Doyle Wissink. </w:t>
      </w:r>
      <w:r w:rsidR="005077B3">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04F055C7"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11217E">
        <w:rPr>
          <w:sz w:val="19"/>
          <w:szCs w:val="19"/>
        </w:rPr>
        <w:t>Wielenga</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11217E">
        <w:rPr>
          <w:sz w:val="19"/>
          <w:szCs w:val="19"/>
        </w:rPr>
        <w:t xml:space="preserve"> Van Roekel</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5077B3">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4A4419C2" w14:textId="47842D20" w:rsidR="00A22C7A"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2C11A9">
        <w:rPr>
          <w:sz w:val="19"/>
          <w:szCs w:val="19"/>
        </w:rPr>
        <w:t>Te Slaa</w:t>
      </w:r>
      <w:r w:rsidR="00694955">
        <w:rPr>
          <w:sz w:val="19"/>
          <w:szCs w:val="19"/>
        </w:rPr>
        <w:t xml:space="preserve"> </w:t>
      </w:r>
      <w:r w:rsidRPr="00802F74">
        <w:rPr>
          <w:sz w:val="19"/>
          <w:szCs w:val="19"/>
        </w:rPr>
        <w:t xml:space="preserve">and supported by </w:t>
      </w:r>
      <w:r w:rsidR="0011217E">
        <w:rPr>
          <w:sz w:val="19"/>
          <w:szCs w:val="19"/>
        </w:rPr>
        <w:t>Rankin</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t>
      </w:r>
      <w:r w:rsidR="00B043D6">
        <w:rPr>
          <w:sz w:val="19"/>
          <w:szCs w:val="19"/>
        </w:rPr>
        <w:t xml:space="preserve">which consisted of </w:t>
      </w:r>
      <w:r w:rsidRPr="00802F74">
        <w:rPr>
          <w:sz w:val="19"/>
          <w:szCs w:val="19"/>
        </w:rPr>
        <w:t xml:space="preserve">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2C11A9">
        <w:rPr>
          <w:sz w:val="19"/>
          <w:szCs w:val="19"/>
        </w:rPr>
        <w:t>August</w:t>
      </w:r>
      <w:r w:rsidR="00B043D6">
        <w:rPr>
          <w:sz w:val="19"/>
          <w:szCs w:val="19"/>
        </w:rPr>
        <w:t xml:space="preserve"> 23</w:t>
      </w:r>
      <w:r w:rsidR="00DD61DB">
        <w:rPr>
          <w:sz w:val="19"/>
          <w:szCs w:val="19"/>
        </w:rPr>
        <w:t>,</w:t>
      </w:r>
      <w:r w:rsidR="00C93A96">
        <w:rPr>
          <w:sz w:val="19"/>
          <w:szCs w:val="19"/>
        </w:rPr>
        <w:t xml:space="preserve"> </w:t>
      </w:r>
      <w:r w:rsidR="006D51F9" w:rsidRPr="00802F74">
        <w:rPr>
          <w:sz w:val="19"/>
          <w:szCs w:val="19"/>
        </w:rPr>
        <w:t>2021</w:t>
      </w:r>
      <w:r w:rsidR="00B043D6">
        <w:rPr>
          <w:sz w:val="19"/>
          <w:szCs w:val="19"/>
        </w:rPr>
        <w:t>, August Financials, September claims report #1 and the Outstanding Debt Report for State Treasurer.</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5077B3">
        <w:rPr>
          <w:sz w:val="19"/>
          <w:szCs w:val="19"/>
        </w:rPr>
        <w:t>4</w:t>
      </w:r>
      <w:r w:rsidR="009B6146" w:rsidRPr="00802F74">
        <w:rPr>
          <w:sz w:val="19"/>
          <w:szCs w:val="19"/>
        </w:rPr>
        <w:t>-0.</w:t>
      </w:r>
    </w:p>
    <w:p w14:paraId="64803014" w14:textId="25C7F73F" w:rsidR="00694955" w:rsidRDefault="00694955" w:rsidP="00B2182B">
      <w:pPr>
        <w:ind w:left="0"/>
        <w:rPr>
          <w:sz w:val="19"/>
          <w:szCs w:val="19"/>
        </w:rPr>
      </w:pPr>
    </w:p>
    <w:p w14:paraId="7622B3FA" w14:textId="2384943B" w:rsidR="002C11A9" w:rsidRDefault="00B043D6" w:rsidP="00B2182B">
      <w:pPr>
        <w:ind w:left="0"/>
        <w:rPr>
          <w:sz w:val="19"/>
          <w:szCs w:val="19"/>
        </w:rPr>
      </w:pPr>
      <w:r>
        <w:rPr>
          <w:sz w:val="19"/>
          <w:szCs w:val="19"/>
        </w:rPr>
        <w:t xml:space="preserve">Discussion was held regarding the traffic signal analysis.  A motion was made by Te Slaa and Supported by Rankin to move forward with the </w:t>
      </w:r>
      <w:r w:rsidR="003606D1">
        <w:rPr>
          <w:sz w:val="19"/>
          <w:szCs w:val="19"/>
        </w:rPr>
        <w:t>traffic study at both intersections, Main Street and Division Street.  Motion carried 4-0.</w:t>
      </w:r>
    </w:p>
    <w:p w14:paraId="303770EE" w14:textId="59F4179A" w:rsidR="003606D1" w:rsidRDefault="003606D1" w:rsidP="00B2182B">
      <w:pPr>
        <w:ind w:left="0"/>
        <w:rPr>
          <w:sz w:val="19"/>
          <w:szCs w:val="19"/>
        </w:rPr>
      </w:pPr>
    </w:p>
    <w:p w14:paraId="043A512E" w14:textId="76A54DFB" w:rsidR="003606D1" w:rsidRDefault="003606D1" w:rsidP="00B2182B">
      <w:pPr>
        <w:ind w:left="0"/>
        <w:rPr>
          <w:sz w:val="19"/>
          <w:szCs w:val="19"/>
        </w:rPr>
      </w:pPr>
      <w:r>
        <w:rPr>
          <w:sz w:val="19"/>
          <w:szCs w:val="19"/>
        </w:rPr>
        <w:t>Discussion was held regarding the storm water drainage issue.  Wissink and Bleeker addressed the council with questions and concerns regarding retention ponds.  It was noted the Streets &amp; Storm Sewer Committee will meet with Jim to discuss this issue.</w:t>
      </w:r>
    </w:p>
    <w:p w14:paraId="3EAD8454" w14:textId="21BA64F5" w:rsidR="003606D1" w:rsidRDefault="003606D1" w:rsidP="00B2182B">
      <w:pPr>
        <w:ind w:left="0"/>
        <w:rPr>
          <w:sz w:val="19"/>
          <w:szCs w:val="19"/>
        </w:rPr>
      </w:pPr>
    </w:p>
    <w:p w14:paraId="00538A5A" w14:textId="14B71EF7" w:rsidR="003606D1" w:rsidRDefault="003606D1" w:rsidP="00B2182B">
      <w:pPr>
        <w:ind w:left="0"/>
        <w:rPr>
          <w:sz w:val="19"/>
          <w:szCs w:val="19"/>
        </w:rPr>
      </w:pPr>
      <w:r>
        <w:rPr>
          <w:sz w:val="19"/>
          <w:szCs w:val="19"/>
        </w:rPr>
        <w:t>It was noted the Rolling Hills Golf Course will be taking over the winter basketball tournament.</w:t>
      </w:r>
    </w:p>
    <w:p w14:paraId="386FF358" w14:textId="77777777" w:rsidR="003606D1" w:rsidRDefault="003606D1" w:rsidP="00B2182B">
      <w:pPr>
        <w:ind w:left="0"/>
        <w:rPr>
          <w:sz w:val="19"/>
          <w:szCs w:val="19"/>
        </w:rPr>
      </w:pPr>
    </w:p>
    <w:p w14:paraId="06BFC7B3" w14:textId="1FEF3FD1" w:rsidR="003606D1" w:rsidRDefault="003606D1" w:rsidP="00B2182B">
      <w:pPr>
        <w:ind w:left="0"/>
        <w:rPr>
          <w:sz w:val="19"/>
          <w:szCs w:val="19"/>
        </w:rPr>
      </w:pPr>
      <w:r>
        <w:rPr>
          <w:sz w:val="19"/>
          <w:szCs w:val="19"/>
        </w:rPr>
        <w:t>Discussion was held regarding vicious dogs in the city limits.</w:t>
      </w:r>
    </w:p>
    <w:p w14:paraId="3560D72C" w14:textId="5F2B8361" w:rsidR="003606D1" w:rsidRDefault="003606D1" w:rsidP="00B2182B">
      <w:pPr>
        <w:ind w:left="0"/>
        <w:rPr>
          <w:sz w:val="19"/>
          <w:szCs w:val="19"/>
        </w:rPr>
      </w:pPr>
    </w:p>
    <w:p w14:paraId="235C1C9F" w14:textId="1E20FA38" w:rsidR="003606D1" w:rsidRDefault="003606D1" w:rsidP="00B2182B">
      <w:pPr>
        <w:ind w:left="0"/>
        <w:rPr>
          <w:sz w:val="19"/>
          <w:szCs w:val="19"/>
        </w:rPr>
      </w:pPr>
      <w:r>
        <w:rPr>
          <w:sz w:val="19"/>
          <w:szCs w:val="19"/>
        </w:rPr>
        <w:t>Discussion was held regarding the Hull Chamber 2022 payment. Van Roekel will request additional information from the Chamber President.  The 2022 payment amount will be discussed at the October 11</w:t>
      </w:r>
      <w:r w:rsidRPr="003606D1">
        <w:rPr>
          <w:sz w:val="19"/>
          <w:szCs w:val="19"/>
          <w:vertAlign w:val="superscript"/>
        </w:rPr>
        <w:t>th</w:t>
      </w:r>
      <w:r>
        <w:rPr>
          <w:sz w:val="19"/>
          <w:szCs w:val="19"/>
        </w:rPr>
        <w:t xml:space="preserve"> meeting.</w:t>
      </w:r>
    </w:p>
    <w:p w14:paraId="29196B72" w14:textId="77777777" w:rsidR="003606D1" w:rsidRDefault="003606D1" w:rsidP="00B2182B">
      <w:pPr>
        <w:ind w:left="0"/>
        <w:rPr>
          <w:sz w:val="19"/>
          <w:szCs w:val="19"/>
        </w:rPr>
      </w:pPr>
    </w:p>
    <w:p w14:paraId="1918367D" w14:textId="0C8D8D43" w:rsidR="003606D1" w:rsidRDefault="003606D1" w:rsidP="00E93651">
      <w:pPr>
        <w:pStyle w:val="NormalWeb"/>
        <w:rPr>
          <w:rFonts w:ascii="Times New Roman" w:hAnsi="Times New Roman" w:cs="Times New Roman"/>
          <w:sz w:val="19"/>
          <w:szCs w:val="19"/>
        </w:rPr>
      </w:pPr>
      <w:r>
        <w:rPr>
          <w:rFonts w:ascii="Times New Roman" w:hAnsi="Times New Roman" w:cs="Times New Roman"/>
          <w:sz w:val="19"/>
          <w:szCs w:val="19"/>
        </w:rPr>
        <w:t>Emerick joined the meeting at 5:52 pm.</w:t>
      </w:r>
    </w:p>
    <w:p w14:paraId="7E46ECB4" w14:textId="77777777" w:rsidR="003606D1" w:rsidRDefault="003606D1" w:rsidP="00E93651">
      <w:pPr>
        <w:pStyle w:val="NormalWeb"/>
        <w:rPr>
          <w:rFonts w:ascii="Times New Roman" w:hAnsi="Times New Roman" w:cs="Times New Roman"/>
          <w:sz w:val="19"/>
          <w:szCs w:val="19"/>
        </w:rPr>
      </w:pPr>
    </w:p>
    <w:p w14:paraId="63A36D4F" w14:textId="1794FF17" w:rsidR="003606D1"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w:t>
      </w:r>
      <w:r w:rsidR="003606D1">
        <w:rPr>
          <w:rFonts w:ascii="Times New Roman" w:hAnsi="Times New Roman" w:cs="Times New Roman"/>
          <w:sz w:val="19"/>
          <w:szCs w:val="19"/>
        </w:rPr>
        <w:t xml:space="preserve">Kohen Rankin addressed the council regarding his Eagle Scout Project.  A motion was made </w:t>
      </w:r>
      <w:r w:rsidR="001B3417">
        <w:rPr>
          <w:rFonts w:ascii="Times New Roman" w:hAnsi="Times New Roman" w:cs="Times New Roman"/>
          <w:sz w:val="19"/>
          <w:szCs w:val="19"/>
        </w:rPr>
        <w:t>by</w:t>
      </w:r>
      <w:r w:rsidR="003606D1">
        <w:rPr>
          <w:rFonts w:ascii="Times New Roman" w:hAnsi="Times New Roman" w:cs="Times New Roman"/>
          <w:sz w:val="19"/>
          <w:szCs w:val="19"/>
        </w:rPr>
        <w:t xml:space="preserve"> Van Roekel and supported by Te Slaa to approve the Gaga Ball Project for Eastside Park, along with $700 and sand for the project.  Motion carried 4-0, Rankin abstained from the vote.</w:t>
      </w:r>
    </w:p>
    <w:p w14:paraId="61FB9E9F" w14:textId="77777777" w:rsidR="003606D1" w:rsidRDefault="003606D1" w:rsidP="00E93651">
      <w:pPr>
        <w:pStyle w:val="NormalWeb"/>
        <w:rPr>
          <w:rFonts w:ascii="Times New Roman" w:hAnsi="Times New Roman" w:cs="Times New Roman"/>
          <w:sz w:val="19"/>
          <w:szCs w:val="19"/>
        </w:rPr>
      </w:pPr>
    </w:p>
    <w:p w14:paraId="16FD4614" w14:textId="143223A6" w:rsidR="00614DEE"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w:t>
      </w:r>
      <w:r w:rsidR="00487756">
        <w:rPr>
          <w:sz w:val="19"/>
          <w:szCs w:val="19"/>
        </w:rPr>
        <w:t xml:space="preserve"> </w:t>
      </w:r>
      <w:r w:rsidR="00990146" w:rsidRPr="00802F74">
        <w:rPr>
          <w:sz w:val="19"/>
          <w:szCs w:val="19"/>
        </w:rPr>
        <w:t>Collins</w:t>
      </w:r>
      <w:r w:rsidR="00F21453" w:rsidRPr="00802F74">
        <w:rPr>
          <w:sz w:val="19"/>
          <w:szCs w:val="19"/>
        </w:rPr>
        <w:t xml:space="preserve"> noted</w:t>
      </w:r>
      <w:r w:rsidR="00BD48C1" w:rsidRPr="00802F74">
        <w:rPr>
          <w:sz w:val="19"/>
          <w:szCs w:val="19"/>
        </w:rPr>
        <w:t xml:space="preserve"> </w:t>
      </w:r>
      <w:r w:rsidR="00DA27D2">
        <w:rPr>
          <w:sz w:val="19"/>
          <w:szCs w:val="19"/>
        </w:rPr>
        <w:t>b</w:t>
      </w:r>
      <w:r w:rsidR="0095090C">
        <w:rPr>
          <w:sz w:val="19"/>
          <w:szCs w:val="19"/>
        </w:rPr>
        <w:t>uilding permit</w:t>
      </w:r>
      <w:r w:rsidR="00DF131F">
        <w:rPr>
          <w:sz w:val="19"/>
          <w:szCs w:val="19"/>
        </w:rPr>
        <w:t>s</w:t>
      </w:r>
      <w:r w:rsidR="00D97375">
        <w:rPr>
          <w:sz w:val="19"/>
          <w:szCs w:val="19"/>
        </w:rPr>
        <w:t xml:space="preserve"> w</w:t>
      </w:r>
      <w:r w:rsidR="000F427C">
        <w:rPr>
          <w:sz w:val="19"/>
          <w:szCs w:val="19"/>
        </w:rPr>
        <w:t>ere</w:t>
      </w:r>
      <w:r w:rsidR="00D97375">
        <w:rPr>
          <w:sz w:val="19"/>
          <w:szCs w:val="19"/>
        </w:rPr>
        <w:t xml:space="preserve"> given</w:t>
      </w:r>
      <w:r w:rsidR="003606D1">
        <w:rPr>
          <w:sz w:val="19"/>
          <w:szCs w:val="19"/>
        </w:rPr>
        <w:t xml:space="preserve"> to RG Building, </w:t>
      </w:r>
      <w:r w:rsidR="00CE388A">
        <w:rPr>
          <w:sz w:val="19"/>
          <w:szCs w:val="19"/>
        </w:rPr>
        <w:t>LLC,</w:t>
      </w:r>
      <w:r w:rsidR="003606D1">
        <w:rPr>
          <w:sz w:val="19"/>
          <w:szCs w:val="19"/>
        </w:rPr>
        <w:t xml:space="preserve"> and Dirk De Koning.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w:t>
      </w:r>
      <w:r w:rsidR="002C11A9">
        <w:rPr>
          <w:sz w:val="19"/>
          <w:szCs w:val="19"/>
        </w:rPr>
        <w:t xml:space="preserve">Collins noted </w:t>
      </w:r>
      <w:r w:rsidR="003606D1">
        <w:rPr>
          <w:sz w:val="19"/>
          <w:szCs w:val="19"/>
        </w:rPr>
        <w:t>he spoke with Doug Julius, County Engineer regarding storm water control.</w:t>
      </w:r>
      <w:r w:rsidR="00614DEE">
        <w:rPr>
          <w:sz w:val="19"/>
          <w:szCs w:val="19"/>
        </w:rPr>
        <w:t xml:space="preserve">  Discussion was held on the cost of RIDES available to elderly or sick people in Hull.  It was noted several churches are organizing their own</w:t>
      </w:r>
      <w:r w:rsidR="009F7DEE">
        <w:rPr>
          <w:sz w:val="19"/>
          <w:szCs w:val="19"/>
        </w:rPr>
        <w:t xml:space="preserve"> rides</w:t>
      </w:r>
      <w:r w:rsidR="00614DEE">
        <w:rPr>
          <w:sz w:val="19"/>
          <w:szCs w:val="19"/>
        </w:rPr>
        <w:t>.  Collins and Mayor Moss met with Debi Durham regarding the State American Recovery Act Plan</w:t>
      </w:r>
      <w:r w:rsidR="00EB2C41">
        <w:rPr>
          <w:sz w:val="19"/>
          <w:szCs w:val="19"/>
        </w:rPr>
        <w:t xml:space="preserve"> Funds</w:t>
      </w:r>
      <w:r w:rsidR="00614DEE">
        <w:rPr>
          <w:sz w:val="19"/>
          <w:szCs w:val="19"/>
        </w:rPr>
        <w:t>.  It was noted the City Clerk job has been posted.  Collins and Mayor Moss attended the Northwest Iowa Developers Stakeholder Meeting. Collins met with County Supervisor Carl Vande Weerd regarding the County’s ARPA dollars.  Collins noted a dog complaint from Deputy De Kam.  Westside Park Shelters are complete.  The city continues to work with lawn nuisance issues.</w:t>
      </w:r>
    </w:p>
    <w:p w14:paraId="24B85A07" w14:textId="77777777" w:rsidR="00FD71AA" w:rsidRDefault="00FD71AA"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6298FA9F"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614DEE">
        <w:rPr>
          <w:sz w:val="19"/>
          <w:szCs w:val="19"/>
        </w:rPr>
        <w:t>will be meeting this month.</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C7F29D6" w14:textId="5F5E270B" w:rsidR="00614DEE"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2C11A9">
        <w:rPr>
          <w:sz w:val="19"/>
          <w:szCs w:val="19"/>
        </w:rPr>
        <w:t xml:space="preserve">– </w:t>
      </w:r>
      <w:r w:rsidR="00614DEE">
        <w:rPr>
          <w:sz w:val="19"/>
          <w:szCs w:val="19"/>
        </w:rPr>
        <w:t>no report</w:t>
      </w:r>
      <w:r w:rsidR="009F7DEE">
        <w:rPr>
          <w:sz w:val="19"/>
          <w:szCs w:val="19"/>
        </w:rPr>
        <w:t>.</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55BA0573"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FD71AA">
        <w:rPr>
          <w:sz w:val="19"/>
          <w:szCs w:val="19"/>
        </w:rPr>
        <w:t xml:space="preserve"> </w:t>
      </w:r>
      <w:r w:rsidR="00614DEE">
        <w:rPr>
          <w:sz w:val="19"/>
          <w:szCs w:val="19"/>
        </w:rPr>
        <w:t>water restriction is still on for the City of Hull</w:t>
      </w:r>
    </w:p>
    <w:p w14:paraId="7E9AE56E" w14:textId="77777777" w:rsidR="00A560F9" w:rsidRPr="00802F74" w:rsidRDefault="00A560F9" w:rsidP="005B7C08">
      <w:pPr>
        <w:tabs>
          <w:tab w:val="left" w:pos="2880"/>
        </w:tabs>
        <w:ind w:left="0"/>
        <w:rPr>
          <w:sz w:val="19"/>
          <w:szCs w:val="19"/>
        </w:rPr>
      </w:pPr>
    </w:p>
    <w:p w14:paraId="494A249A" w14:textId="12EA4B90" w:rsidR="00BB1E7D" w:rsidRPr="00802F74" w:rsidRDefault="005B7C08" w:rsidP="005B7C08">
      <w:pPr>
        <w:tabs>
          <w:tab w:val="left" w:pos="2880"/>
        </w:tabs>
        <w:ind w:left="0"/>
        <w:rPr>
          <w:sz w:val="19"/>
          <w:szCs w:val="19"/>
        </w:rPr>
      </w:pPr>
      <w:r w:rsidRPr="00802F74">
        <w:rPr>
          <w:sz w:val="19"/>
          <w:szCs w:val="19"/>
        </w:rPr>
        <w:lastRenderedPageBreak/>
        <w:t xml:space="preserve">Economic </w:t>
      </w:r>
      <w:r w:rsidR="00477AD2" w:rsidRPr="00802F74">
        <w:rPr>
          <w:sz w:val="19"/>
          <w:szCs w:val="19"/>
        </w:rPr>
        <w:t>Development –</w:t>
      </w:r>
      <w:r w:rsidR="00BB1E7D" w:rsidRPr="00802F74">
        <w:rPr>
          <w:sz w:val="19"/>
          <w:szCs w:val="19"/>
        </w:rPr>
        <w:t xml:space="preserve"> </w:t>
      </w:r>
      <w:r w:rsidR="00EB2C41">
        <w:rPr>
          <w:sz w:val="19"/>
          <w:szCs w:val="19"/>
        </w:rPr>
        <w:t>In Administrator’s Report.</w:t>
      </w:r>
    </w:p>
    <w:p w14:paraId="3C6B0E13" w14:textId="77777777" w:rsidR="005B7C08" w:rsidRPr="00802F74" w:rsidRDefault="005B7C08" w:rsidP="005B7C08">
      <w:pPr>
        <w:tabs>
          <w:tab w:val="left" w:pos="2880"/>
        </w:tabs>
        <w:rPr>
          <w:sz w:val="19"/>
          <w:szCs w:val="19"/>
        </w:rPr>
      </w:pPr>
    </w:p>
    <w:p w14:paraId="67F05427" w14:textId="7E53DF05"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FC11DB">
        <w:rPr>
          <w:sz w:val="19"/>
          <w:szCs w:val="19"/>
        </w:rPr>
        <w:t>none.</w:t>
      </w:r>
    </w:p>
    <w:p w14:paraId="729FC50A" w14:textId="77777777" w:rsidR="00FC11DB" w:rsidRPr="00802F74" w:rsidRDefault="00FC11DB" w:rsidP="005B7C08">
      <w:pPr>
        <w:tabs>
          <w:tab w:val="left" w:pos="2880"/>
        </w:tabs>
        <w:ind w:left="0"/>
        <w:rPr>
          <w:sz w:val="19"/>
          <w:szCs w:val="19"/>
        </w:rPr>
      </w:pPr>
    </w:p>
    <w:p w14:paraId="7B3CE8B7" w14:textId="22D9D3C6" w:rsidR="00487756"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 will be held o</w:t>
      </w:r>
      <w:r w:rsidR="00905EBC">
        <w:rPr>
          <w:sz w:val="19"/>
          <w:szCs w:val="19"/>
        </w:rPr>
        <w:t>n</w:t>
      </w:r>
      <w:r w:rsidR="001C5E15">
        <w:rPr>
          <w:sz w:val="19"/>
          <w:szCs w:val="19"/>
        </w:rPr>
        <w:t xml:space="preserve"> </w:t>
      </w:r>
      <w:r w:rsidR="00487756">
        <w:rPr>
          <w:sz w:val="19"/>
          <w:szCs w:val="19"/>
        </w:rPr>
        <w:t>September 27</w:t>
      </w:r>
      <w:r w:rsidR="00487756" w:rsidRPr="00487756">
        <w:rPr>
          <w:sz w:val="19"/>
          <w:szCs w:val="19"/>
          <w:vertAlign w:val="superscript"/>
        </w:rPr>
        <w:t>th</w:t>
      </w:r>
      <w:r w:rsidR="00487756">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r w:rsidR="00F11D39">
        <w:rPr>
          <w:sz w:val="19"/>
          <w:szCs w:val="19"/>
        </w:rPr>
        <w:t xml:space="preserve">Collins will be attending the </w:t>
      </w:r>
      <w:r w:rsidR="00487756">
        <w:rPr>
          <w:sz w:val="19"/>
          <w:szCs w:val="19"/>
        </w:rPr>
        <w:t>Iowa League of Cities Conference on September 15-17.  NCC Building D dedication will be held on September 21</w:t>
      </w:r>
      <w:r w:rsidR="00487756" w:rsidRPr="00487756">
        <w:rPr>
          <w:sz w:val="19"/>
          <w:szCs w:val="19"/>
          <w:vertAlign w:val="superscript"/>
        </w:rPr>
        <w:t>st</w:t>
      </w:r>
      <w:r w:rsidR="00487756">
        <w:rPr>
          <w:sz w:val="19"/>
          <w:szCs w:val="19"/>
        </w:rPr>
        <w:t xml:space="preserve"> at 10 a.m.</w:t>
      </w:r>
      <w:r w:rsidR="00F11D39">
        <w:rPr>
          <w:sz w:val="19"/>
          <w:szCs w:val="19"/>
        </w:rPr>
        <w:t xml:space="preserve"> </w:t>
      </w:r>
      <w:r w:rsidR="00EB2C41">
        <w:rPr>
          <w:sz w:val="19"/>
          <w:szCs w:val="19"/>
        </w:rPr>
        <w:t xml:space="preserve"> </w:t>
      </w:r>
      <w:r w:rsidR="00614DEE">
        <w:rPr>
          <w:sz w:val="19"/>
          <w:szCs w:val="19"/>
        </w:rPr>
        <w:t>Northwest Iowa League of Cities meeting will be held on September 23</w:t>
      </w:r>
      <w:r w:rsidR="00614DEE" w:rsidRPr="00614DEE">
        <w:rPr>
          <w:sz w:val="19"/>
          <w:szCs w:val="19"/>
          <w:vertAlign w:val="superscript"/>
        </w:rPr>
        <w:t>rd</w:t>
      </w:r>
      <w:r w:rsidR="00614DEE">
        <w:rPr>
          <w:sz w:val="19"/>
          <w:szCs w:val="19"/>
        </w:rPr>
        <w:t>.</w:t>
      </w:r>
      <w:r w:rsidR="00F11D39">
        <w:rPr>
          <w:sz w:val="19"/>
          <w:szCs w:val="19"/>
        </w:rPr>
        <w:t xml:space="preserve"> </w:t>
      </w:r>
    </w:p>
    <w:p w14:paraId="2BB5D4AC" w14:textId="77777777" w:rsidR="00614DEE" w:rsidRDefault="00614DEE" w:rsidP="00117F7C">
      <w:pPr>
        <w:tabs>
          <w:tab w:val="left" w:pos="2880"/>
        </w:tabs>
        <w:ind w:left="0"/>
        <w:rPr>
          <w:sz w:val="19"/>
          <w:szCs w:val="19"/>
        </w:rPr>
      </w:pPr>
    </w:p>
    <w:p w14:paraId="109697AD" w14:textId="385B8432"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614DEE">
        <w:rPr>
          <w:sz w:val="19"/>
          <w:szCs w:val="19"/>
        </w:rPr>
        <w:t>Te Slaa</w:t>
      </w:r>
      <w:r w:rsidR="00315C1E">
        <w:rPr>
          <w:sz w:val="19"/>
          <w:szCs w:val="19"/>
        </w:rPr>
        <w:t xml:space="preserve"> </w:t>
      </w:r>
      <w:r w:rsidR="004246C8" w:rsidRPr="00802F74">
        <w:rPr>
          <w:sz w:val="19"/>
          <w:szCs w:val="19"/>
        </w:rPr>
        <w:t xml:space="preserve">and supported by </w:t>
      </w:r>
      <w:r w:rsidR="00614DEE">
        <w:rPr>
          <w:sz w:val="19"/>
          <w:szCs w:val="19"/>
        </w:rPr>
        <w:t>Emerick</w:t>
      </w:r>
      <w:r w:rsidR="004246C8" w:rsidRPr="00802F74">
        <w:rPr>
          <w:sz w:val="19"/>
          <w:szCs w:val="19"/>
        </w:rPr>
        <w:t xml:space="preserve"> to adjourn the meeting at</w:t>
      </w:r>
      <w:r w:rsidR="00EF6A23" w:rsidRPr="00802F74">
        <w:rPr>
          <w:sz w:val="19"/>
          <w:szCs w:val="19"/>
        </w:rPr>
        <w:t xml:space="preserve"> </w:t>
      </w:r>
      <w:r w:rsidR="00614DEE">
        <w:rPr>
          <w:sz w:val="19"/>
          <w:szCs w:val="19"/>
        </w:rPr>
        <w:t>6:40</w:t>
      </w:r>
      <w:r w:rsidR="00487756">
        <w:rPr>
          <w:sz w:val="19"/>
          <w:szCs w:val="19"/>
        </w:rPr>
        <w:t xml:space="preserve"> </w:t>
      </w:r>
      <w:r w:rsidR="004246C8" w:rsidRPr="00802F74">
        <w:rPr>
          <w:sz w:val="19"/>
          <w:szCs w:val="19"/>
        </w:rPr>
        <w:t>p</w:t>
      </w:r>
      <w:r w:rsidR="00487756">
        <w:rPr>
          <w:sz w:val="19"/>
          <w:szCs w:val="19"/>
        </w:rPr>
        <w:t>.</w:t>
      </w:r>
      <w:r w:rsidR="004246C8" w:rsidRPr="00802F74">
        <w:rPr>
          <w:sz w:val="19"/>
          <w:szCs w:val="19"/>
        </w:rPr>
        <w:t xml:space="preserve">m.  Motion carried </w:t>
      </w:r>
      <w:r w:rsidR="00487756">
        <w:rPr>
          <w:sz w:val="19"/>
          <w:szCs w:val="19"/>
        </w:rPr>
        <w:t>5</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427C"/>
    <w:rsid w:val="000F60D6"/>
    <w:rsid w:val="001025E6"/>
    <w:rsid w:val="00111A6A"/>
    <w:rsid w:val="0011217E"/>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B3417"/>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C11A9"/>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6D1"/>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6B9C"/>
    <w:rsid w:val="0044745B"/>
    <w:rsid w:val="00447BD4"/>
    <w:rsid w:val="00467533"/>
    <w:rsid w:val="00471514"/>
    <w:rsid w:val="00477111"/>
    <w:rsid w:val="00477AD2"/>
    <w:rsid w:val="004801E0"/>
    <w:rsid w:val="00484243"/>
    <w:rsid w:val="00484B06"/>
    <w:rsid w:val="00484B0E"/>
    <w:rsid w:val="00484D1F"/>
    <w:rsid w:val="00487756"/>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14DEE"/>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339C"/>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9F7DEE"/>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43D6"/>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388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61DB"/>
    <w:rsid w:val="00DD6D52"/>
    <w:rsid w:val="00DE26AA"/>
    <w:rsid w:val="00DE697F"/>
    <w:rsid w:val="00DF131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2C41"/>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6</cp:revision>
  <cp:lastPrinted>2021-09-14T12:27:00Z</cp:lastPrinted>
  <dcterms:created xsi:type="dcterms:W3CDTF">2021-09-14T12:23:00Z</dcterms:created>
  <dcterms:modified xsi:type="dcterms:W3CDTF">2021-09-14T12:45:00Z</dcterms:modified>
</cp:coreProperties>
</file>